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2"/>
          <w:lang w:bidi="ar"/>
        </w:rPr>
      </w:pPr>
    </w:p>
    <w:p>
      <w:pPr>
        <w:numPr>
          <w:ilvl w:val="0"/>
          <w:numId w:val="1"/>
        </w:num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权限内水库、水电站调度规程、年度调度运用计划、安全管理专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项应急预案、防汛抢险应急预案的编制及报批检查审批事项</w:t>
      </w:r>
    </w:p>
    <w:p>
      <w:pPr>
        <w:numPr>
          <w:ilvl w:val="0"/>
          <w:numId w:val="0"/>
        </w:numPr>
        <w:ind w:firstLine="2800" w:firstLineChars="1000"/>
        <w:jc w:val="both"/>
        <w:rPr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流程图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tbl>
      <w:tblPr>
        <w:tblStyle w:val="6"/>
        <w:tblW w:w="5830" w:type="dxa"/>
        <w:jc w:val="center"/>
        <w:tblInd w:w="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830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782320</wp:posOffset>
                      </wp:positionV>
                      <wp:extent cx="0" cy="390525"/>
                      <wp:effectExtent l="95250" t="0" r="114300" b="6667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8.45pt;margin-top:61.6pt;height:30.75pt;width:0pt;z-index:251662336;mso-width-relative:page;mso-height-relative:page;" filled="f" stroked="t" coordsize="21600,21600" o:gfxdata="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IAh5rZ&#10;AAAACwEAAA8AAAAAAAAAAQAgAAAAIgAAAGRycy9kb3ducmV2LnhtbFBLAQIUABQAAAAIAIdO4kAR&#10;xuNk5gEAAI8DAAAOAAAAAAAAAAEAIAAAACgBAABkcnMvZTJvRG9jLnhtbFBLBQYAAAAABgAGAFkB&#10;AACA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Calibri" w:hAnsi="Calibri"/>
                <w:sz w:val="21"/>
                <w:szCs w:val="21"/>
              </w:rPr>
              <w:t>建设单位是否已编制水库、水电站调度规程、年度调度运用计划、安全管理专项应急预案、防汛抢险应急预案，未编制的督促其编制报告送审</w:t>
            </w:r>
          </w:p>
        </w:tc>
      </w:tr>
    </w:tbl>
    <w:p>
      <w:pPr>
        <w:jc w:val="center"/>
        <w:rPr>
          <w:sz w:val="21"/>
          <w:szCs w:val="21"/>
        </w:rPr>
      </w:pPr>
    </w:p>
    <w:p>
      <w:pPr>
        <w:jc w:val="center"/>
        <w:rPr>
          <w:sz w:val="21"/>
          <w:szCs w:val="21"/>
        </w:rPr>
      </w:pPr>
    </w:p>
    <w:tbl>
      <w:tblPr>
        <w:tblStyle w:val="6"/>
        <w:tblW w:w="4012" w:type="dxa"/>
        <w:jc w:val="center"/>
        <w:tblInd w:w="2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01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353695</wp:posOffset>
                      </wp:positionV>
                      <wp:extent cx="0" cy="390525"/>
                      <wp:effectExtent l="95250" t="0" r="114300" b="6667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6.45pt;margin-top:27.85pt;height:30.75pt;width:0pt;z-index:251663360;mso-width-relative:page;mso-height-relative:page;" filled="f" stroked="t" coordsize="21600,21600" o:gfxdata="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njENa1wAA&#10;AAoBAAAPAAAAAAAAAAEAIAAAACIAAABkcnMvZG93bnJldi54bWxQSwECFAAUAAAACACHTuJAtILf&#10;kuYBAACPAwAADgAAAAAAAAABACAAAAAmAQAAZHJzL2Uyb0RvYy54bWxQSwUGAAAAAAYABgBZAQAA&#10;fg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Calibri" w:hAnsi="Calibri"/>
                <w:sz w:val="21"/>
                <w:szCs w:val="21"/>
              </w:rPr>
              <w:t>组织对报告进行审核</w:t>
            </w:r>
          </w:p>
        </w:tc>
      </w:tr>
    </w:tbl>
    <w:p>
      <w:pPr>
        <w:jc w:val="center"/>
        <w:rPr>
          <w:sz w:val="21"/>
          <w:szCs w:val="21"/>
        </w:rPr>
      </w:pPr>
    </w:p>
    <w:p>
      <w:pPr>
        <w:jc w:val="center"/>
        <w:rPr>
          <w:sz w:val="21"/>
          <w:szCs w:val="21"/>
        </w:rPr>
      </w:pPr>
    </w:p>
    <w:tbl>
      <w:tblPr>
        <w:tblStyle w:val="6"/>
        <w:tblW w:w="3846" w:type="dxa"/>
        <w:jc w:val="center"/>
        <w:tblInd w:w="1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84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出具检查审核意见，并督促执行</w:t>
            </w:r>
          </w:p>
        </w:tc>
      </w:tr>
    </w:tbl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both"/>
        <w:rPr>
          <w:sz w:val="44"/>
          <w:szCs w:val="44"/>
        </w:rPr>
      </w:pPr>
    </w:p>
    <w:p>
      <w:pPr>
        <w:jc w:val="both"/>
        <w:rPr>
          <w:sz w:val="44"/>
          <w:szCs w:val="4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bidi="ar"/>
        </w:rPr>
        <w:t>办理机构：贵州省水利工程管理局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eastAsia="zh-CN" w:bidi="ar"/>
        </w:rPr>
        <w:t>、省防汛抗旱指挥部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bidi="ar"/>
        </w:rPr>
        <w:t>业务电话：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0851-85935415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bidi="ar"/>
        </w:rPr>
        <w:t>，监督电话：0851-85936226</w:t>
      </w:r>
    </w:p>
    <w:p>
      <w:pPr>
        <w:spacing w:line="240" w:lineRule="auto"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l1uVLQAAAABQEAAA8AAAAA&#10;AAAAAQAgAAAAIgAAAGRycy9kb3ducmV2LnhtbFBLAQIUABQAAAAIAIdO4kCS/zlNqgEAAD4DAAAO&#10;AAAAAAAAAAEAIAAAAB8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280A7"/>
    <w:multiLevelType w:val="singleLevel"/>
    <w:tmpl w:val="727280A7"/>
    <w:lvl w:ilvl="0" w:tentative="0">
      <w:start w:val="1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60634"/>
    <w:rsid w:val="000F0E02"/>
    <w:rsid w:val="00884919"/>
    <w:rsid w:val="00AC5E76"/>
    <w:rsid w:val="00C0610C"/>
    <w:rsid w:val="00D95878"/>
    <w:rsid w:val="00F7097A"/>
    <w:rsid w:val="147D2808"/>
    <w:rsid w:val="253B2F38"/>
    <w:rsid w:val="27A23968"/>
    <w:rsid w:val="2A360634"/>
    <w:rsid w:val="415F7071"/>
    <w:rsid w:val="48B239E8"/>
    <w:rsid w:val="490D3AD1"/>
    <w:rsid w:val="51C5066C"/>
    <w:rsid w:val="690C20F5"/>
    <w:rsid w:val="695F43DF"/>
    <w:rsid w:val="725466D6"/>
    <w:rsid w:val="77435B00"/>
    <w:rsid w:val="77E2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2017-07-06T08:31:00Z</dcterms:created>
  <dc:creator>zzy</dc:creator>
  <cp:lastModifiedBy>lenovo</cp:lastModifiedBy>
  <cp:lastPrinted>2018-05-22T02:04:00Z</cp:lastPrinted>
  <dcterms:modified xsi:type="dcterms:W3CDTF">2018-05-22T03:19:56Z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