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河道管理范围内建设项目及采砂活动监督检查办理流程图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tbl>
      <w:tblPr>
        <w:tblStyle w:val="5"/>
        <w:tblW w:w="4643" w:type="dxa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43" w:type="dxa"/>
            <w:shd w:val="clear" w:color="auto" w:fill="auto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制定检查方案，明确检查人员、检查对象及时间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↓</w:t>
      </w:r>
    </w:p>
    <w:p>
      <w:pPr>
        <w:rPr>
          <w:rFonts w:hint="eastAsia" w:asciiTheme="minorEastAsia" w:hAnsiTheme="minorEastAsia" w:eastAsiaTheme="minorEastAsia" w:cstheme="minorEastAsia"/>
          <w:vanish/>
          <w:sz w:val="21"/>
          <w:szCs w:val="21"/>
        </w:rPr>
      </w:pPr>
    </w:p>
    <w:tbl>
      <w:tblPr>
        <w:tblStyle w:val="5"/>
        <w:tblW w:w="3544" w:type="dxa"/>
        <w:tblInd w:w="2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44" w:type="dxa"/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按照方案开展现场检查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↓</w:t>
      </w:r>
    </w:p>
    <w:tbl>
      <w:tblPr>
        <w:tblStyle w:val="5"/>
        <w:tblW w:w="9780" w:type="dxa"/>
        <w:tblInd w:w="-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326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60" w:type="dxa"/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涉嫌违法需给予行政处罚的，启动行政处罚程序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对存在问题的，反馈整改意见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涉嫌犯罪的，按规定移送案件材料或线索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↓</w:t>
      </w:r>
    </w:p>
    <w:tbl>
      <w:tblPr>
        <w:tblStyle w:val="5"/>
        <w:tblW w:w="3260" w:type="dxa"/>
        <w:tblInd w:w="2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60" w:type="dxa"/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督促整改落实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↓</w:t>
      </w:r>
    </w:p>
    <w:tbl>
      <w:tblPr>
        <w:tblStyle w:val="5"/>
        <w:tblW w:w="3827" w:type="dxa"/>
        <w:tblInd w:w="2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27" w:type="dxa"/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拟写检查总结报告并公示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↓</w:t>
      </w:r>
    </w:p>
    <w:tbl>
      <w:tblPr>
        <w:tblStyle w:val="5"/>
        <w:tblW w:w="3260" w:type="dxa"/>
        <w:tblInd w:w="2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60" w:type="dxa"/>
            <w:shd w:val="clear" w:color="auto" w:fill="auto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整理归档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办理机构：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bidi="ar"/>
        </w:rPr>
        <w:t>贵州省水利工程管理局</w:t>
      </w: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bidi="ar"/>
        </w:rPr>
        <w:t>业务电话：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0851-85935412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bidi="ar"/>
        </w:rPr>
        <w:t>，监督电话：0851-85936226</w:t>
      </w:r>
    </w:p>
    <w:p>
      <w:pPr>
        <w:spacing w:line="240" w:lineRule="auto"/>
        <w:jc w:val="lef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无法定期限，承诺期限：99</w:t>
      </w:r>
      <w:bookmarkStart w:id="0" w:name="_GoBack"/>
      <w:bookmarkEnd w:id="0"/>
      <w:r>
        <w:rPr>
          <w:rFonts w:hint="eastAsia" w:asciiTheme="minorEastAsia" w:hAnsiTheme="minorEastAsia" w:cstheme="minorEastAsia"/>
          <w:lang w:val="en-US" w:eastAsia="zh-CN"/>
        </w:rPr>
        <w:t>个工作日</w:t>
      </w:r>
    </w:p>
    <w:p>
      <w:pP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FA"/>
    <w:rsid w:val="00192FFA"/>
    <w:rsid w:val="00480E66"/>
    <w:rsid w:val="00890273"/>
    <w:rsid w:val="00975F54"/>
    <w:rsid w:val="00E46D6D"/>
    <w:rsid w:val="00FD39BE"/>
    <w:rsid w:val="00FF3927"/>
    <w:rsid w:val="51356026"/>
    <w:rsid w:val="5E465715"/>
    <w:rsid w:val="621B068C"/>
    <w:rsid w:val="6AB8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2017-07-06T07:46:00Z</dcterms:created>
  <dc:creator>Microsoft.com</dc:creator>
  <cp:lastModifiedBy>lenovo</cp:lastModifiedBy>
  <dcterms:modified xsi:type="dcterms:W3CDTF">2018-05-22T03:16:00Z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