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both"/>
        <w:textAlignment w:val="baseline"/>
        <w:rPr>
          <w:sz w:val="40"/>
          <w:szCs w:val="40"/>
        </w:rPr>
      </w:pPr>
      <w:r>
        <w:rPr>
          <w:rFonts w:ascii="黑体" w:hAnsi="宋体" w:eastAsia="黑体" w:cs="黑体"/>
          <w:spacing w:val="0"/>
          <w:sz w:val="32"/>
          <w:szCs w:val="32"/>
          <w:vertAlign w:val="baseline"/>
        </w:rPr>
        <w:t>附件</w:t>
      </w:r>
      <w:r>
        <w:rPr>
          <w:rFonts w:hint="default" w:ascii="Times New Roman" w:hAnsi="Times New Roman" w:cs="Times New Roman"/>
          <w:spacing w:val="0"/>
          <w:sz w:val="32"/>
          <w:szCs w:val="32"/>
          <w:vertAlign w:val="baseline"/>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sz w:val="40"/>
          <w:szCs w:val="40"/>
        </w:rPr>
      </w:pPr>
      <w:r>
        <w:rPr>
          <w:rFonts w:hint="default" w:ascii="Times New Roman" w:hAnsi="Times New Roman" w:cs="Times New Roman"/>
          <w:spacing w:val="0"/>
          <w:sz w:val="44"/>
          <w:szCs w:val="44"/>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方正小标宋简体" w:hAnsi="方正小标宋简体" w:eastAsia="方正小标宋简体" w:cs="方正小标宋简体"/>
          <w:spacing w:val="0"/>
          <w:sz w:val="44"/>
          <w:szCs w:val="44"/>
          <w:vertAlign w:val="baseline"/>
        </w:rPr>
      </w:pPr>
      <w:r>
        <w:rPr>
          <w:rFonts w:hint="default" w:ascii="方正小标宋简体" w:hAnsi="方正小标宋简体" w:eastAsia="方正小标宋简体" w:cs="方正小标宋简体"/>
          <w:spacing w:val="0"/>
          <w:sz w:val="44"/>
          <w:szCs w:val="44"/>
          <w:vertAlign w:val="baseline"/>
        </w:rPr>
        <w:t>贵州省工程系列水利水电专业技术职务任职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方正小标宋简体" w:hAnsi="方正小标宋简体" w:eastAsia="方正小标宋简体" w:cs="方正小标宋简体"/>
          <w:spacing w:val="0"/>
          <w:sz w:val="44"/>
          <w:szCs w:val="44"/>
          <w:vertAlign w:val="baseline"/>
        </w:rPr>
      </w:pPr>
      <w:r>
        <w:rPr>
          <w:rFonts w:hint="default" w:ascii="方正小标宋简体" w:hAnsi="方正小标宋简体" w:eastAsia="方正小标宋简体" w:cs="方正小标宋简体"/>
          <w:spacing w:val="0"/>
          <w:sz w:val="44"/>
          <w:szCs w:val="44"/>
          <w:vertAlign w:val="baseline"/>
        </w:rPr>
        <w:t>资格申报材料上传清单及要求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sz w:val="40"/>
          <w:szCs w:val="40"/>
        </w:rPr>
      </w:pPr>
    </w:p>
    <w:p>
      <w:pPr>
        <w:pStyle w:val="5"/>
        <w:keepNext w:val="0"/>
        <w:keepLines w:val="0"/>
        <w:widowControl/>
        <w:suppressLineNumbers w:val="0"/>
        <w:spacing w:before="0" w:beforeAutospacing="0" w:after="0" w:afterAutospacing="0" w:line="560" w:lineRule="atLeast"/>
        <w:ind w:left="0" w:firstLine="640"/>
      </w:pPr>
      <w:r>
        <w:rPr>
          <w:rFonts w:ascii="黑体" w:hAnsi="宋体" w:eastAsia="黑体" w:cs="黑体"/>
          <w:sz w:val="32"/>
          <w:szCs w:val="32"/>
        </w:rPr>
        <w:t>一、申报人申报材料填写要求</w:t>
      </w:r>
    </w:p>
    <w:p>
      <w:pPr>
        <w:pStyle w:val="5"/>
        <w:keepNext w:val="0"/>
        <w:keepLines w:val="0"/>
        <w:widowControl/>
        <w:suppressLineNumbers w:val="0"/>
        <w:spacing w:before="0" w:beforeAutospacing="0" w:after="0" w:afterAutospacing="0" w:line="560" w:lineRule="atLeast"/>
        <w:ind w:left="0" w:firstLine="640"/>
      </w:pPr>
      <w:r>
        <w:rPr>
          <w:rFonts w:ascii="仿宋_GB2312" w:eastAsia="仿宋_GB2312" w:cs="仿宋_GB2312"/>
          <w:sz w:val="32"/>
          <w:szCs w:val="32"/>
        </w:rPr>
        <w:t>申报材料按照系统指引逐项填写、勾选，论文、总结、报告等非涉密学术成果或等效学术成果，在相应填报区域上传文稿全文（</w:t>
      </w:r>
      <w:r>
        <w:rPr>
          <w:sz w:val="32"/>
          <w:szCs w:val="32"/>
        </w:rPr>
        <w:t>doc</w:t>
      </w:r>
      <w:r>
        <w:rPr>
          <w:rFonts w:hint="eastAsia" w:ascii="仿宋_GB2312" w:eastAsia="仿宋_GB2312" w:cs="仿宋_GB2312"/>
          <w:sz w:val="32"/>
          <w:szCs w:val="32"/>
        </w:rPr>
        <w:t>文件），文稿应包含标题、完整作者、摘要、正文、引文等信息。</w:t>
      </w:r>
    </w:p>
    <w:p>
      <w:pPr>
        <w:pStyle w:val="5"/>
        <w:keepNext w:val="0"/>
        <w:keepLines w:val="0"/>
        <w:widowControl/>
        <w:suppressLineNumbers w:val="0"/>
        <w:spacing w:before="0" w:beforeAutospacing="0" w:after="0" w:afterAutospacing="0" w:line="560" w:lineRule="atLeast"/>
        <w:ind w:left="0" w:firstLine="640"/>
      </w:pPr>
      <w:r>
        <w:rPr>
          <w:rFonts w:hint="eastAsia" w:ascii="黑体" w:hAnsi="宋体" w:eastAsia="黑体" w:cs="黑体"/>
          <w:sz w:val="32"/>
          <w:szCs w:val="32"/>
        </w:rPr>
        <w:t>二、申报材料附件上传要求</w:t>
      </w:r>
    </w:p>
    <w:p>
      <w:pPr>
        <w:pStyle w:val="5"/>
        <w:keepNext w:val="0"/>
        <w:keepLines w:val="0"/>
        <w:widowControl/>
        <w:suppressLineNumbers w:val="0"/>
        <w:spacing w:before="0" w:beforeAutospacing="0" w:after="0" w:afterAutospacing="0" w:line="560" w:lineRule="atLeast"/>
        <w:ind w:left="0" w:firstLine="640"/>
      </w:pPr>
      <w:r>
        <w:rPr>
          <w:rFonts w:hint="eastAsia" w:ascii="仿宋_GB2312" w:eastAsia="仿宋_GB2312" w:cs="仿宋_GB2312"/>
          <w:sz w:val="32"/>
          <w:szCs w:val="32"/>
        </w:rPr>
        <w:t>所有上传的申报佐证资料须扫描为独立的</w:t>
      </w:r>
      <w:r>
        <w:rPr>
          <w:sz w:val="32"/>
          <w:szCs w:val="32"/>
        </w:rPr>
        <w:t>PDF</w:t>
      </w:r>
      <w:r>
        <w:rPr>
          <w:rFonts w:hint="eastAsia" w:ascii="仿宋_GB2312" w:eastAsia="仿宋_GB2312" w:cs="仿宋_GB2312"/>
          <w:sz w:val="32"/>
          <w:szCs w:val="32"/>
        </w:rPr>
        <w:t>格式文件，并完成相应文件名命名</w:t>
      </w:r>
      <w:r>
        <w:rPr>
          <w:sz w:val="32"/>
          <w:szCs w:val="32"/>
        </w:rPr>
        <w:t>(</w:t>
      </w:r>
      <w:r>
        <w:rPr>
          <w:rFonts w:hint="eastAsia" w:ascii="仿宋_GB2312" w:eastAsia="仿宋_GB2312" w:cs="仿宋_GB2312"/>
          <w:sz w:val="32"/>
          <w:szCs w:val="32"/>
        </w:rPr>
        <w:t>命名格式为：姓名</w:t>
      </w:r>
      <w:r>
        <w:rPr>
          <w:sz w:val="32"/>
          <w:szCs w:val="32"/>
        </w:rPr>
        <w:t>+</w:t>
      </w:r>
      <w:r>
        <w:rPr>
          <w:rFonts w:hint="eastAsia" w:ascii="仿宋_GB2312" w:eastAsia="仿宋_GB2312" w:cs="仿宋_GB2312"/>
          <w:sz w:val="32"/>
          <w:szCs w:val="32"/>
        </w:rPr>
        <w:t>证书名称或材料名称</w:t>
      </w:r>
      <w:r>
        <w:rPr>
          <w:sz w:val="32"/>
          <w:szCs w:val="32"/>
        </w:rPr>
        <w:t>+</w:t>
      </w:r>
      <w:r>
        <w:rPr>
          <w:rFonts w:hint="eastAsia" w:ascii="仿宋_GB2312" w:eastAsia="仿宋_GB2312" w:cs="仿宋_GB2312"/>
          <w:sz w:val="32"/>
          <w:szCs w:val="32"/>
        </w:rPr>
        <w:t>序号，如</w:t>
      </w:r>
      <w:r>
        <w:rPr>
          <w:sz w:val="32"/>
          <w:szCs w:val="32"/>
        </w:rPr>
        <w:t>xxx</w:t>
      </w:r>
      <w:r>
        <w:rPr>
          <w:rFonts w:hint="eastAsia" w:ascii="仿宋_GB2312" w:eastAsia="仿宋_GB2312" w:cs="仿宋_GB2312"/>
          <w:sz w:val="32"/>
          <w:szCs w:val="32"/>
        </w:rPr>
        <w:t>学历证</w:t>
      </w:r>
      <w:r>
        <w:rPr>
          <w:sz w:val="32"/>
          <w:szCs w:val="32"/>
        </w:rPr>
        <w:t>1</w:t>
      </w:r>
      <w:r>
        <w:rPr>
          <w:rFonts w:hint="eastAsia" w:ascii="仿宋_GB2312" w:eastAsia="仿宋_GB2312" w:cs="仿宋_GB2312"/>
          <w:sz w:val="32"/>
          <w:szCs w:val="32"/>
        </w:rPr>
        <w:t>，</w:t>
      </w:r>
      <w:r>
        <w:rPr>
          <w:sz w:val="32"/>
          <w:szCs w:val="32"/>
        </w:rPr>
        <w:t>xxx</w:t>
      </w:r>
      <w:r>
        <w:rPr>
          <w:rFonts w:hint="eastAsia" w:ascii="仿宋_GB2312" w:eastAsia="仿宋_GB2312" w:cs="仿宋_GB2312"/>
          <w:sz w:val="32"/>
          <w:szCs w:val="32"/>
        </w:rPr>
        <w:t>年度考核表</w:t>
      </w:r>
      <w:r>
        <w:rPr>
          <w:sz w:val="32"/>
          <w:szCs w:val="32"/>
        </w:rPr>
        <w:t>1</w:t>
      </w:r>
      <w:r>
        <w:rPr>
          <w:rFonts w:hint="eastAsia" w:ascii="仿宋_GB2312" w:eastAsia="仿宋_GB2312" w:cs="仿宋_GB2312"/>
          <w:sz w:val="32"/>
          <w:szCs w:val="32"/>
        </w:rPr>
        <w:t>，</w:t>
      </w:r>
      <w:r>
        <w:rPr>
          <w:sz w:val="32"/>
          <w:szCs w:val="32"/>
        </w:rPr>
        <w:t>xxx</w:t>
      </w:r>
      <w:r>
        <w:rPr>
          <w:rFonts w:hint="eastAsia" w:ascii="仿宋_GB2312" w:eastAsia="仿宋_GB2312" w:cs="仿宋_GB2312"/>
          <w:sz w:val="32"/>
          <w:szCs w:val="32"/>
        </w:rPr>
        <w:t>学术成果</w:t>
      </w:r>
      <w:r>
        <w:rPr>
          <w:sz w:val="32"/>
          <w:szCs w:val="32"/>
        </w:rPr>
        <w:t>1</w:t>
      </w:r>
      <w:r>
        <w:rPr>
          <w:rFonts w:hint="eastAsia" w:ascii="仿宋_GB2312" w:eastAsia="仿宋_GB2312" w:cs="仿宋_GB2312"/>
          <w:sz w:val="32"/>
          <w:szCs w:val="32"/>
        </w:rPr>
        <w:t>），根据系统各板块提示对位上传，所有材料每页分辨率不得低于</w:t>
      </w:r>
      <w:r>
        <w:rPr>
          <w:sz w:val="32"/>
          <w:szCs w:val="32"/>
        </w:rPr>
        <w:t>150DPI</w:t>
      </w:r>
      <w:r>
        <w:rPr>
          <w:rFonts w:hint="eastAsia" w:ascii="仿宋_GB2312" w:eastAsia="仿宋_GB2312" w:cs="仿宋_GB2312"/>
          <w:sz w:val="32"/>
          <w:szCs w:val="32"/>
        </w:rPr>
        <w:t>，每名申报人员申报材料上传附件总容量为高级职称</w:t>
      </w:r>
      <w:r>
        <w:rPr>
          <w:sz w:val="32"/>
          <w:szCs w:val="32"/>
        </w:rPr>
        <w:t>150MB</w:t>
      </w:r>
      <w:r>
        <w:rPr>
          <w:rFonts w:hint="eastAsia" w:ascii="仿宋_GB2312" w:eastAsia="仿宋_GB2312" w:cs="仿宋_GB2312"/>
          <w:sz w:val="32"/>
          <w:szCs w:val="32"/>
        </w:rPr>
        <w:t>、中级职称</w:t>
      </w:r>
      <w:r>
        <w:rPr>
          <w:sz w:val="32"/>
          <w:szCs w:val="32"/>
        </w:rPr>
        <w:t>80MB</w:t>
      </w:r>
      <w:r>
        <w:rPr>
          <w:rFonts w:hint="eastAsia" w:ascii="仿宋_GB2312" w:eastAsia="仿宋_GB2312" w:cs="仿宋_GB2312"/>
          <w:sz w:val="32"/>
          <w:szCs w:val="32"/>
        </w:rPr>
        <w:t>、初级职称</w:t>
      </w:r>
      <w:r>
        <w:rPr>
          <w:sz w:val="32"/>
          <w:szCs w:val="32"/>
        </w:rPr>
        <w:t>30MB</w:t>
      </w:r>
      <w:r>
        <w:rPr>
          <w:rFonts w:hint="eastAsia" w:ascii="仿宋_GB2312" w:eastAsia="仿宋_GB2312" w:cs="仿宋_GB2312"/>
          <w:sz w:val="32"/>
          <w:szCs w:val="32"/>
        </w:rPr>
        <w:t>。</w:t>
      </w:r>
      <w:r>
        <w:rPr>
          <w:rFonts w:hint="eastAsia" w:ascii="黑体" w:hAnsi="宋体" w:eastAsia="黑体" w:cs="黑体"/>
          <w:sz w:val="32"/>
          <w:szCs w:val="32"/>
        </w:rPr>
        <w:t>如上传材料不能体现本人完整业绩的，可上传重要节选。评委会认为确有必要要求申报人提供原件的，申报人应配合。</w:t>
      </w:r>
      <w:bookmarkStart w:id="0" w:name="_GoBack"/>
      <w:bookmarkEnd w:id="0"/>
    </w:p>
    <w:p>
      <w:pPr>
        <w:pStyle w:val="5"/>
        <w:keepNext w:val="0"/>
        <w:keepLines w:val="0"/>
        <w:widowControl/>
        <w:suppressLineNumbers w:val="0"/>
        <w:spacing w:before="0" w:beforeAutospacing="0" w:after="0" w:afterAutospacing="0" w:line="560" w:lineRule="atLeast"/>
        <w:ind w:left="0" w:firstLine="640"/>
      </w:pPr>
      <w:r>
        <w:rPr>
          <w:rFonts w:hint="eastAsia" w:ascii="黑体" w:hAnsi="宋体" w:eastAsia="黑体" w:cs="黑体"/>
          <w:sz w:val="32"/>
          <w:szCs w:val="32"/>
        </w:rPr>
        <w:t>参考：按黑白扫描</w:t>
      </w:r>
      <w:r>
        <w:rPr>
          <w:sz w:val="32"/>
          <w:szCs w:val="32"/>
        </w:rPr>
        <w:t>A4</w:t>
      </w:r>
      <w:r>
        <w:rPr>
          <w:rFonts w:hint="eastAsia" w:ascii="黑体" w:hAnsi="宋体" w:eastAsia="黑体" w:cs="黑体"/>
          <w:sz w:val="32"/>
          <w:szCs w:val="32"/>
        </w:rPr>
        <w:t>页面为</w:t>
      </w:r>
      <w:r>
        <w:rPr>
          <w:sz w:val="32"/>
          <w:szCs w:val="32"/>
        </w:rPr>
        <w:t>PDF</w:t>
      </w:r>
      <w:r>
        <w:rPr>
          <w:rFonts w:hint="eastAsia" w:ascii="黑体" w:hAnsi="宋体" w:eastAsia="黑体" w:cs="黑体"/>
          <w:sz w:val="32"/>
          <w:szCs w:val="32"/>
        </w:rPr>
        <w:t>文件，单页大小为</w:t>
      </w:r>
      <w:r>
        <w:rPr>
          <w:sz w:val="32"/>
          <w:szCs w:val="32"/>
        </w:rPr>
        <w:t>50kb</w:t>
      </w:r>
      <w:r>
        <w:rPr>
          <w:rFonts w:hint="eastAsia" w:ascii="黑体" w:hAnsi="宋体" w:eastAsia="黑体" w:cs="黑体"/>
          <w:sz w:val="32"/>
          <w:szCs w:val="32"/>
        </w:rPr>
        <w:t>；按彩色扫描</w:t>
      </w:r>
      <w:r>
        <w:rPr>
          <w:sz w:val="32"/>
          <w:szCs w:val="32"/>
        </w:rPr>
        <w:t>A4</w:t>
      </w:r>
      <w:r>
        <w:rPr>
          <w:rFonts w:hint="eastAsia" w:ascii="黑体" w:hAnsi="宋体" w:eastAsia="黑体" w:cs="黑体"/>
          <w:sz w:val="32"/>
          <w:szCs w:val="32"/>
        </w:rPr>
        <w:t>页面为</w:t>
      </w:r>
      <w:r>
        <w:rPr>
          <w:sz w:val="32"/>
          <w:szCs w:val="32"/>
        </w:rPr>
        <w:t>PDF</w:t>
      </w:r>
      <w:r>
        <w:rPr>
          <w:rFonts w:hint="eastAsia" w:ascii="黑体" w:hAnsi="宋体" w:eastAsia="黑体" w:cs="黑体"/>
          <w:sz w:val="32"/>
          <w:szCs w:val="32"/>
        </w:rPr>
        <w:t>文件，单页大小为</w:t>
      </w:r>
      <w:r>
        <w:rPr>
          <w:sz w:val="32"/>
          <w:szCs w:val="32"/>
        </w:rPr>
        <w:t>400kb</w:t>
      </w:r>
      <w:r>
        <w:rPr>
          <w:rFonts w:hint="eastAsia" w:ascii="黑体" w:hAnsi="宋体" w:eastAsia="黑体" w:cs="黑体"/>
          <w:sz w:val="32"/>
          <w:szCs w:val="32"/>
        </w:rPr>
        <w:t>。建议各申报人上传材料页数不宜过多，重点上传关键信息，方便专家查阅。</w:t>
      </w:r>
    </w:p>
    <w:p>
      <w:pPr>
        <w:pStyle w:val="5"/>
        <w:keepNext w:val="0"/>
        <w:keepLines w:val="0"/>
        <w:widowControl/>
        <w:suppressLineNumbers w:val="0"/>
        <w:spacing w:before="0" w:beforeAutospacing="0" w:after="0" w:afterAutospacing="0" w:line="560" w:lineRule="atLeast"/>
        <w:ind w:left="0" w:firstLine="640"/>
      </w:pPr>
      <w:r>
        <w:rPr>
          <w:rFonts w:hint="eastAsia" w:ascii="黑体" w:hAnsi="宋体" w:eastAsia="黑体" w:cs="黑体"/>
          <w:sz w:val="32"/>
          <w:szCs w:val="32"/>
        </w:rPr>
        <w:t>三、申报人所在单位上传清单及要求</w:t>
      </w:r>
    </w:p>
    <w:p>
      <w:pPr>
        <w:pStyle w:val="5"/>
        <w:keepNext w:val="0"/>
        <w:keepLines w:val="0"/>
        <w:widowControl/>
        <w:suppressLineNumbers w:val="0"/>
        <w:spacing w:before="0" w:beforeAutospacing="0" w:after="0" w:afterAutospacing="0" w:line="560" w:lineRule="atLeast"/>
        <w:ind w:left="0" w:firstLine="640"/>
      </w:pPr>
      <w:r>
        <w:rPr>
          <w:rFonts w:hint="eastAsia" w:ascii="仿宋_GB2312" w:eastAsia="仿宋_GB2312" w:cs="仿宋_GB2312"/>
          <w:sz w:val="32"/>
          <w:szCs w:val="32"/>
        </w:rPr>
        <w:t>申报人所在单位须及时按程序对本单位申报人提交申报的评审材料予以审核、公示，公示期满后按规定提交申报材料，同时须出具相应材料，逐项加盖单位公章后，扫描上传至系统相应位置（</w:t>
      </w:r>
      <w:r>
        <w:rPr>
          <w:sz w:val="32"/>
          <w:szCs w:val="32"/>
        </w:rPr>
        <w:t>PDF</w:t>
      </w:r>
      <w:r>
        <w:rPr>
          <w:rFonts w:hint="eastAsia" w:ascii="仿宋_GB2312" w:eastAsia="仿宋_GB2312" w:cs="仿宋_GB2312"/>
          <w:sz w:val="32"/>
          <w:szCs w:val="32"/>
        </w:rPr>
        <w:t>格式，每页分辨率不得低于</w:t>
      </w:r>
      <w:r>
        <w:rPr>
          <w:sz w:val="32"/>
          <w:szCs w:val="32"/>
        </w:rPr>
        <w:t>150DPI</w:t>
      </w:r>
      <w:r>
        <w:rPr>
          <w:rFonts w:hint="eastAsia" w:ascii="仿宋_GB2312" w:eastAsia="仿宋_GB2312" w:cs="仿宋_GB2312"/>
          <w:sz w:val="32"/>
          <w:szCs w:val="32"/>
        </w:rPr>
        <w:t>），并完成相应文件名命名</w:t>
      </w:r>
      <w:r>
        <w:rPr>
          <w:sz w:val="32"/>
          <w:szCs w:val="32"/>
        </w:rPr>
        <w:t>(</w:t>
      </w:r>
      <w:r>
        <w:rPr>
          <w:rFonts w:hint="eastAsia" w:ascii="仿宋_GB2312" w:eastAsia="仿宋_GB2312" w:cs="仿宋_GB2312"/>
          <w:sz w:val="32"/>
          <w:szCs w:val="32"/>
        </w:rPr>
        <w:t>命名格式为：年度</w:t>
      </w:r>
      <w:r>
        <w:rPr>
          <w:sz w:val="32"/>
          <w:szCs w:val="32"/>
        </w:rPr>
        <w:t>+</w:t>
      </w:r>
      <w:r>
        <w:rPr>
          <w:rFonts w:hint="eastAsia" w:ascii="仿宋_GB2312" w:eastAsia="仿宋_GB2312" w:cs="仿宋_GB2312"/>
          <w:sz w:val="32"/>
          <w:szCs w:val="32"/>
        </w:rPr>
        <w:t>单位名称</w:t>
      </w:r>
      <w:r>
        <w:rPr>
          <w:sz w:val="32"/>
          <w:szCs w:val="32"/>
        </w:rPr>
        <w:t>+</w:t>
      </w:r>
      <w:r>
        <w:rPr>
          <w:rFonts w:hint="eastAsia" w:ascii="仿宋_GB2312" w:eastAsia="仿宋_GB2312" w:cs="仿宋_GB2312"/>
          <w:sz w:val="32"/>
          <w:szCs w:val="32"/>
        </w:rPr>
        <w:t>材料名称</w:t>
      </w:r>
      <w:r>
        <w:rPr>
          <w:sz w:val="32"/>
          <w:szCs w:val="32"/>
        </w:rPr>
        <w:t>+</w:t>
      </w:r>
      <w:r>
        <w:rPr>
          <w:rFonts w:hint="eastAsia" w:ascii="仿宋_GB2312" w:eastAsia="仿宋_GB2312" w:cs="仿宋_GB2312"/>
          <w:sz w:val="32"/>
          <w:szCs w:val="32"/>
        </w:rPr>
        <w:t>序号，如</w:t>
      </w:r>
      <w:r>
        <w:rPr>
          <w:sz w:val="32"/>
          <w:szCs w:val="32"/>
        </w:rPr>
        <w:t>2024</w:t>
      </w:r>
      <w:r>
        <w:rPr>
          <w:rFonts w:hint="eastAsia" w:ascii="仿宋_GB2312" w:eastAsia="仿宋_GB2312" w:cs="仿宋_GB2312"/>
          <w:sz w:val="32"/>
          <w:szCs w:val="32"/>
        </w:rPr>
        <w:t>年</w:t>
      </w:r>
      <w:r>
        <w:rPr>
          <w:sz w:val="32"/>
          <w:szCs w:val="32"/>
        </w:rPr>
        <w:t>xx</w:t>
      </w:r>
      <w:r>
        <w:rPr>
          <w:rFonts w:hint="eastAsia" w:ascii="仿宋_GB2312" w:eastAsia="仿宋_GB2312" w:cs="仿宋_GB2312"/>
          <w:sz w:val="32"/>
          <w:szCs w:val="32"/>
        </w:rPr>
        <w:t>单位公示情况表）。单位出具材料清单如下：</w:t>
      </w:r>
    </w:p>
    <w:p>
      <w:pPr>
        <w:pStyle w:val="5"/>
        <w:keepNext w:val="0"/>
        <w:keepLines w:val="0"/>
        <w:widowControl/>
        <w:suppressLineNumbers w:val="0"/>
        <w:spacing w:before="0" w:beforeAutospacing="0" w:after="0" w:afterAutospacing="0" w:line="560" w:lineRule="atLeast"/>
        <w:ind w:left="0" w:firstLine="640"/>
      </w:pPr>
      <w:r>
        <w:rPr>
          <w:sz w:val="32"/>
          <w:szCs w:val="32"/>
        </w:rPr>
        <w:t>1.</w:t>
      </w:r>
      <w:r>
        <w:rPr>
          <w:rFonts w:hint="eastAsia" w:ascii="仿宋_GB2312" w:eastAsia="仿宋_GB2312" w:cs="仿宋_GB2312"/>
          <w:sz w:val="32"/>
          <w:szCs w:val="32"/>
        </w:rPr>
        <w:t>单位公示情况表</w:t>
      </w:r>
    </w:p>
    <w:p>
      <w:pPr>
        <w:pStyle w:val="5"/>
        <w:keepNext w:val="0"/>
        <w:keepLines w:val="0"/>
        <w:widowControl/>
        <w:suppressLineNumbers w:val="0"/>
        <w:spacing w:before="0" w:beforeAutospacing="0" w:after="0" w:afterAutospacing="0" w:line="560" w:lineRule="atLeast"/>
        <w:ind w:left="0" w:firstLine="640"/>
      </w:pPr>
      <w:r>
        <w:rPr>
          <w:sz w:val="32"/>
          <w:szCs w:val="32"/>
        </w:rPr>
        <w:t>2.</w:t>
      </w:r>
      <w:r>
        <w:rPr>
          <w:rFonts w:hint="eastAsia" w:ascii="仿宋_GB2312" w:eastAsia="仿宋_GB2312" w:cs="仿宋_GB2312"/>
          <w:sz w:val="32"/>
          <w:szCs w:val="32"/>
        </w:rPr>
        <w:t>单位公示情况说明</w:t>
      </w:r>
    </w:p>
    <w:p>
      <w:pPr>
        <w:pStyle w:val="5"/>
        <w:keepNext w:val="0"/>
        <w:keepLines w:val="0"/>
        <w:widowControl/>
        <w:suppressLineNumbers w:val="0"/>
        <w:spacing w:before="0" w:beforeAutospacing="0" w:after="0" w:afterAutospacing="0" w:line="560" w:lineRule="atLeast"/>
        <w:ind w:left="0" w:firstLine="640"/>
      </w:pPr>
      <w:r>
        <w:rPr>
          <w:sz w:val="32"/>
          <w:szCs w:val="32"/>
        </w:rPr>
        <w:t>3.</w:t>
      </w:r>
      <w:r>
        <w:rPr>
          <w:rFonts w:hint="eastAsia" w:ascii="仿宋_GB2312" w:eastAsia="仿宋_GB2312" w:cs="仿宋_GB2312"/>
          <w:sz w:val="32"/>
          <w:szCs w:val="32"/>
        </w:rPr>
        <w:t>单位推荐承诺书</w:t>
      </w:r>
    </w:p>
    <w:p>
      <w:pPr>
        <w:pStyle w:val="5"/>
        <w:keepNext w:val="0"/>
        <w:keepLines w:val="0"/>
        <w:widowControl/>
        <w:suppressLineNumbers w:val="0"/>
        <w:spacing w:before="0" w:beforeAutospacing="0" w:after="0" w:afterAutospacing="0" w:line="560" w:lineRule="atLeast"/>
        <w:ind w:left="0" w:firstLine="640"/>
      </w:pPr>
      <w:r>
        <w:rPr>
          <w:sz w:val="32"/>
          <w:szCs w:val="32"/>
        </w:rPr>
        <w:t>4.</w:t>
      </w:r>
      <w:r>
        <w:rPr>
          <w:rFonts w:hint="eastAsia" w:ascii="仿宋_GB2312" w:eastAsia="仿宋_GB2312" w:cs="仿宋_GB2312"/>
          <w:sz w:val="32"/>
          <w:szCs w:val="32"/>
          <w:lang w:val="en-US" w:eastAsia="zh-CN"/>
        </w:rPr>
        <w:t>申报人员花名册（附件2）</w:t>
      </w:r>
    </w:p>
    <w:p>
      <w:pPr>
        <w:pStyle w:val="5"/>
        <w:keepNext w:val="0"/>
        <w:keepLines w:val="0"/>
        <w:widowControl/>
        <w:suppressLineNumbers w:val="0"/>
        <w:spacing w:before="0" w:beforeAutospacing="0" w:after="0" w:afterAutospacing="0" w:line="560" w:lineRule="atLeast"/>
        <w:ind w:left="0" w:firstLine="640"/>
        <w:rPr>
          <w:rFonts w:hint="eastAsia" w:ascii="仿宋_GB2312" w:eastAsia="仿宋_GB2312" w:cs="仿宋_GB2312"/>
          <w:sz w:val="32"/>
          <w:szCs w:val="32"/>
        </w:rPr>
      </w:pPr>
      <w:r>
        <w:rPr>
          <w:sz w:val="32"/>
          <w:szCs w:val="32"/>
        </w:rPr>
        <w:t>5.</w:t>
      </w:r>
      <w:r>
        <w:rPr>
          <w:rFonts w:hint="eastAsia" w:ascii="仿宋_GB2312" w:eastAsia="仿宋_GB2312" w:cs="仿宋_GB2312"/>
          <w:sz w:val="32"/>
          <w:szCs w:val="32"/>
        </w:rPr>
        <w:t>其他申报人所在单位认为有必要上传的资料</w:t>
      </w:r>
    </w:p>
    <w:p>
      <w:pPr>
        <w:pStyle w:val="5"/>
        <w:keepNext w:val="0"/>
        <w:keepLines w:val="0"/>
        <w:widowControl/>
        <w:suppressLineNumbers w:val="0"/>
        <w:spacing w:before="0" w:beforeAutospacing="0" w:after="0" w:afterAutospacing="0" w:line="560" w:lineRule="atLeast"/>
        <w:ind w:left="0" w:firstLine="64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事业单位岗位聘用情况备案汇总表（仅限事业单位提交）</w:t>
      </w:r>
    </w:p>
    <w:p>
      <w:pPr>
        <w:pStyle w:val="5"/>
        <w:keepNext w:val="0"/>
        <w:keepLines w:val="0"/>
        <w:widowControl/>
        <w:suppressLineNumbers w:val="0"/>
        <w:spacing w:before="0" w:beforeAutospacing="0" w:after="0" w:afterAutospacing="0" w:line="560" w:lineRule="atLeast"/>
        <w:ind w:left="0" w:firstLine="640"/>
      </w:pPr>
      <w:r>
        <w:rPr>
          <w:rFonts w:hint="eastAsia" w:ascii="黑体" w:hAnsi="宋体" w:eastAsia="黑体" w:cs="黑体"/>
          <w:sz w:val="32"/>
          <w:szCs w:val="32"/>
        </w:rPr>
        <w:t>四、材料上传保密要求</w:t>
      </w:r>
    </w:p>
    <w:p>
      <w:pPr>
        <w:pStyle w:val="5"/>
        <w:keepNext w:val="0"/>
        <w:keepLines w:val="0"/>
        <w:widowControl/>
        <w:suppressLineNumbers w:val="0"/>
        <w:spacing w:before="0" w:beforeAutospacing="0" w:after="0" w:afterAutospacing="0" w:line="560" w:lineRule="atLeast"/>
        <w:ind w:left="0" w:firstLine="640"/>
        <w:rPr>
          <w:sz w:val="40"/>
          <w:szCs w:val="40"/>
        </w:rPr>
      </w:pPr>
      <w:r>
        <w:rPr>
          <w:rFonts w:hint="eastAsia" w:ascii="仿宋_GB2312" w:eastAsia="仿宋_GB2312" w:cs="仿宋_GB2312"/>
          <w:sz w:val="32"/>
          <w:szCs w:val="32"/>
        </w:rPr>
        <w:t>申报评审工作严禁上传涉密材料。如需上传涉及商业秘密的材料，须经定密单位确认同意脱敏脱密后填写上传。</w:t>
      </w:r>
    </w:p>
    <w:p>
      <w:pPr>
        <w:rPr>
          <w:sz w:val="48"/>
          <w:szCs w:val="40"/>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2625725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75pt;margin-top:0pt;height:144pt;width:144pt;mso-position-horizontal-relative:margin;mso-wrap-style:none;z-index:251659264;mso-width-relative:page;mso-height-relative:page;" filled="f" stroked="f" coordsize="21600,21600" o:gfxdata="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671X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BlMzgzOGJkMTE5MWYxMTkwMzBkODE3ZTM3NmQifQ=="/>
  </w:docVars>
  <w:rsids>
    <w:rsidRoot w:val="5F3170D3"/>
    <w:rsid w:val="0BBF6171"/>
    <w:rsid w:val="138B346F"/>
    <w:rsid w:val="142130F5"/>
    <w:rsid w:val="29783458"/>
    <w:rsid w:val="2ED04BE8"/>
    <w:rsid w:val="335465B3"/>
    <w:rsid w:val="3EC84C0E"/>
    <w:rsid w:val="46151627"/>
    <w:rsid w:val="548F2D6E"/>
    <w:rsid w:val="55CE2D7E"/>
    <w:rsid w:val="56101456"/>
    <w:rsid w:val="5F3170D3"/>
    <w:rsid w:val="6E0E5F60"/>
    <w:rsid w:val="7A87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textAlignment w:val="auto"/>
    </w:pPr>
    <w:rPr>
      <w:rFonts w:ascii="宋体" w:hAnsi="宋体" w:eastAsia="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791</Characters>
  <Lines>0</Lines>
  <Paragraphs>0</Paragraphs>
  <TotalTime>0</TotalTime>
  <ScaleCrop>false</ScaleCrop>
  <LinksUpToDate>false</LinksUpToDate>
  <CharactersWithSpaces>791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2022-07-06T07:37:00Z</dcterms:created>
  <dc:creator>文芳</dc:creator>
  <cp:lastModifiedBy>L</cp:lastModifiedBy>
  <dcterms:modified xsi:type="dcterms:W3CDTF">2024-07-01T03:26:13Z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0736618ED46F4504A251AEF2F48D9382_12</vt:lpwstr>
  </property>
</Properties>
</file>